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EE" w:rsidRDefault="00B45373" w:rsidP="00B45373">
      <w:pPr>
        <w:spacing w:after="0"/>
        <w:jc w:val="center"/>
        <w:rPr>
          <w:b/>
        </w:rPr>
      </w:pPr>
      <w:r>
        <w:rPr>
          <w:b/>
        </w:rPr>
        <w:t>DR DOWSETT &amp; OVERS</w:t>
      </w:r>
    </w:p>
    <w:p w:rsidR="00B45373" w:rsidRDefault="00B45373" w:rsidP="00B45373">
      <w:pPr>
        <w:spacing w:after="0"/>
        <w:jc w:val="center"/>
        <w:rPr>
          <w:b/>
        </w:rPr>
      </w:pPr>
      <w:r>
        <w:rPr>
          <w:b/>
        </w:rPr>
        <w:t>MINUTES OF PATIENT GROUP MEETING</w:t>
      </w:r>
    </w:p>
    <w:p w:rsidR="00B45373" w:rsidRDefault="00B45373" w:rsidP="00B45373">
      <w:pPr>
        <w:spacing w:after="0"/>
        <w:jc w:val="center"/>
        <w:rPr>
          <w:b/>
        </w:rPr>
      </w:pPr>
      <w:r>
        <w:rPr>
          <w:b/>
        </w:rPr>
        <w:t>SATURDAY, 12</w:t>
      </w:r>
      <w:r w:rsidRPr="00B45373">
        <w:rPr>
          <w:b/>
          <w:vertAlign w:val="superscript"/>
        </w:rPr>
        <w:t>TH</w:t>
      </w:r>
      <w:r>
        <w:rPr>
          <w:b/>
        </w:rPr>
        <w:t xml:space="preserve"> JANUARY 2019</w:t>
      </w:r>
    </w:p>
    <w:p w:rsidR="00B45373" w:rsidRDefault="00B45373" w:rsidP="00B45373">
      <w:pPr>
        <w:spacing w:after="0"/>
        <w:jc w:val="center"/>
        <w:rPr>
          <w:b/>
        </w:rPr>
      </w:pPr>
    </w:p>
    <w:p w:rsidR="00B45373" w:rsidRDefault="00B45373" w:rsidP="00B45373">
      <w:pPr>
        <w:spacing w:after="0"/>
        <w:jc w:val="both"/>
        <w:rPr>
          <w:b/>
        </w:rPr>
      </w:pPr>
      <w:r>
        <w:rPr>
          <w:b/>
        </w:rPr>
        <w:t>Present:</w:t>
      </w:r>
      <w:r>
        <w:rPr>
          <w:b/>
        </w:rPr>
        <w:tab/>
      </w:r>
      <w:r>
        <w:rPr>
          <w:b/>
        </w:rPr>
        <w:tab/>
      </w:r>
      <w:r>
        <w:rPr>
          <w:b/>
        </w:rPr>
        <w:tab/>
      </w:r>
      <w:r>
        <w:rPr>
          <w:b/>
        </w:rPr>
        <w:tab/>
      </w:r>
      <w:r>
        <w:rPr>
          <w:b/>
        </w:rPr>
        <w:tab/>
        <w:t>Apologies</w:t>
      </w:r>
    </w:p>
    <w:p w:rsidR="00B45373" w:rsidRDefault="00B45373" w:rsidP="00B45373">
      <w:pPr>
        <w:spacing w:after="0"/>
        <w:jc w:val="both"/>
      </w:pPr>
      <w:r>
        <w:t>Jackie Elder</w:t>
      </w:r>
      <w:r>
        <w:tab/>
      </w:r>
      <w:r>
        <w:tab/>
      </w:r>
      <w:r>
        <w:tab/>
      </w:r>
      <w:r>
        <w:tab/>
      </w:r>
      <w:r>
        <w:tab/>
        <w:t>Ronald Smith</w:t>
      </w:r>
    </w:p>
    <w:p w:rsidR="00B45373" w:rsidRDefault="00B45373" w:rsidP="00B45373">
      <w:pPr>
        <w:spacing w:after="0"/>
        <w:jc w:val="both"/>
      </w:pPr>
      <w:r>
        <w:t xml:space="preserve">Brian </w:t>
      </w:r>
      <w:proofErr w:type="spellStart"/>
      <w:r>
        <w:t>Anderton</w:t>
      </w:r>
      <w:proofErr w:type="spellEnd"/>
      <w:r>
        <w:tab/>
      </w:r>
      <w:r>
        <w:tab/>
      </w:r>
      <w:r>
        <w:tab/>
      </w:r>
      <w:r>
        <w:tab/>
      </w:r>
      <w:r>
        <w:tab/>
        <w:t>Julie Hemmer</w:t>
      </w:r>
    </w:p>
    <w:p w:rsidR="00B45373" w:rsidRDefault="00B45373" w:rsidP="00B45373">
      <w:pPr>
        <w:spacing w:after="0"/>
        <w:jc w:val="both"/>
      </w:pPr>
      <w:r>
        <w:t>Michael Charlton</w:t>
      </w:r>
      <w:r>
        <w:tab/>
      </w:r>
      <w:r>
        <w:tab/>
      </w:r>
      <w:r>
        <w:tab/>
      </w:r>
      <w:r>
        <w:tab/>
        <w:t xml:space="preserve">Eric </w:t>
      </w:r>
      <w:proofErr w:type="spellStart"/>
      <w:r>
        <w:t>Micallef</w:t>
      </w:r>
      <w:proofErr w:type="spellEnd"/>
    </w:p>
    <w:p w:rsidR="00B45373" w:rsidRDefault="00B45373" w:rsidP="00B45373">
      <w:pPr>
        <w:spacing w:after="0"/>
        <w:jc w:val="both"/>
      </w:pPr>
      <w:r>
        <w:t>Paula Holman</w:t>
      </w:r>
      <w:r>
        <w:tab/>
      </w:r>
      <w:r>
        <w:tab/>
      </w:r>
      <w:r>
        <w:tab/>
      </w:r>
      <w:r>
        <w:tab/>
      </w:r>
      <w:r>
        <w:tab/>
        <w:t>Karen Taylor-Russell</w:t>
      </w:r>
    </w:p>
    <w:p w:rsidR="00B45373" w:rsidRDefault="00B45373" w:rsidP="00B45373">
      <w:pPr>
        <w:spacing w:after="0"/>
        <w:jc w:val="both"/>
      </w:pPr>
      <w:r>
        <w:t>Tristan Francis</w:t>
      </w:r>
      <w:r>
        <w:tab/>
      </w:r>
      <w:r>
        <w:tab/>
      </w:r>
      <w:r>
        <w:tab/>
      </w:r>
      <w:r>
        <w:tab/>
      </w:r>
      <w:r>
        <w:tab/>
        <w:t>Susan McCauley</w:t>
      </w:r>
    </w:p>
    <w:p w:rsidR="00B45373" w:rsidRDefault="00B45373" w:rsidP="00B45373">
      <w:pPr>
        <w:spacing w:after="0"/>
        <w:jc w:val="both"/>
      </w:pPr>
      <w:r>
        <w:t xml:space="preserve">Dr </w:t>
      </w:r>
      <w:proofErr w:type="spellStart"/>
      <w:r>
        <w:t>Dowsett</w:t>
      </w:r>
      <w:proofErr w:type="spellEnd"/>
      <w:r>
        <w:tab/>
      </w:r>
      <w:r>
        <w:tab/>
      </w:r>
      <w:r>
        <w:tab/>
      </w:r>
      <w:r>
        <w:tab/>
      </w:r>
      <w:r>
        <w:tab/>
        <w:t>Dr Overs</w:t>
      </w:r>
    </w:p>
    <w:p w:rsidR="00B45373" w:rsidRDefault="00B45373" w:rsidP="00B45373">
      <w:pPr>
        <w:spacing w:after="0"/>
        <w:jc w:val="both"/>
      </w:pPr>
      <w:r>
        <w:t>Hazel Dowden</w:t>
      </w:r>
    </w:p>
    <w:p w:rsidR="00B45373" w:rsidRDefault="00B45373" w:rsidP="00B45373">
      <w:pPr>
        <w:spacing w:after="0"/>
        <w:jc w:val="both"/>
      </w:pPr>
    </w:p>
    <w:p w:rsidR="00B45373" w:rsidRDefault="00F72375" w:rsidP="00B45373">
      <w:pPr>
        <w:spacing w:after="0"/>
        <w:jc w:val="both"/>
        <w:rPr>
          <w:b/>
        </w:rPr>
      </w:pPr>
      <w:r>
        <w:rPr>
          <w:b/>
        </w:rPr>
        <w:t>1</w:t>
      </w:r>
      <w:r>
        <w:rPr>
          <w:b/>
        </w:rPr>
        <w:tab/>
      </w:r>
      <w:r w:rsidR="00B45373">
        <w:rPr>
          <w:b/>
        </w:rPr>
        <w:t>Minutes of last meeting</w:t>
      </w:r>
    </w:p>
    <w:p w:rsidR="00B45373" w:rsidRDefault="00B45373" w:rsidP="00B45373">
      <w:pPr>
        <w:spacing w:after="0"/>
        <w:jc w:val="both"/>
      </w:pPr>
      <w:r>
        <w:t>Amendment to minutes – rephrase the DNA audit to read decrease instead of increase.</w:t>
      </w:r>
    </w:p>
    <w:p w:rsidR="00B45373" w:rsidRDefault="00B45373" w:rsidP="00B45373">
      <w:pPr>
        <w:spacing w:after="0"/>
        <w:jc w:val="both"/>
      </w:pPr>
    </w:p>
    <w:p w:rsidR="00B45373" w:rsidRDefault="00B45373" w:rsidP="00B45373">
      <w:pPr>
        <w:spacing w:after="0"/>
        <w:jc w:val="both"/>
        <w:rPr>
          <w:b/>
        </w:rPr>
      </w:pPr>
      <w:r>
        <w:rPr>
          <w:b/>
        </w:rPr>
        <w:t>Dementia Friendly Status Update</w:t>
      </w:r>
    </w:p>
    <w:p w:rsidR="00B45373" w:rsidRDefault="00B45373" w:rsidP="00B45373">
      <w:pPr>
        <w:spacing w:after="0"/>
        <w:jc w:val="both"/>
      </w:pPr>
      <w:r>
        <w:t>Training is now complete and the practice now has dementia friendly status.  There was a photograph in the gazette.  It was suggested to frame the photograph and display in the practice.</w:t>
      </w:r>
    </w:p>
    <w:p w:rsidR="00F72375" w:rsidRDefault="00F72375" w:rsidP="00B45373">
      <w:pPr>
        <w:spacing w:after="0"/>
        <w:jc w:val="both"/>
      </w:pPr>
    </w:p>
    <w:p w:rsidR="00F72375" w:rsidRDefault="00F72375" w:rsidP="00B45373">
      <w:pPr>
        <w:spacing w:after="0"/>
        <w:jc w:val="both"/>
        <w:rPr>
          <w:b/>
        </w:rPr>
      </w:pPr>
      <w:r>
        <w:rPr>
          <w:b/>
        </w:rPr>
        <w:t>2</w:t>
      </w:r>
      <w:r>
        <w:rPr>
          <w:b/>
        </w:rPr>
        <w:tab/>
        <w:t>GP2Pharmacy Update</w:t>
      </w:r>
    </w:p>
    <w:p w:rsidR="00F72375" w:rsidRPr="00F72375" w:rsidRDefault="00F72375" w:rsidP="00B45373">
      <w:pPr>
        <w:spacing w:after="0"/>
        <w:jc w:val="both"/>
      </w:pPr>
      <w:r>
        <w:t>The GP2Pharmacy scheme has started with a few teething problems.  PH wasn’t at the last meeting and queried what happens if a patient is prescribed medication and there is a contra-indication or a patient has an allergy?  AD thought that a lot of patients would attend the pharmacist where they already get their medication so it would be recorded in their system.  HD will speak to the collaboration that are running the service and ask the question.  PH also queried, if a pharmacist is on holiday would there be cover?  HD will report back to the next meeting.</w:t>
      </w:r>
    </w:p>
    <w:p w:rsidR="00F72375" w:rsidRPr="00F72375" w:rsidRDefault="00F72375" w:rsidP="00B45373">
      <w:pPr>
        <w:spacing w:after="0"/>
        <w:jc w:val="both"/>
      </w:pPr>
    </w:p>
    <w:p w:rsidR="00B45373" w:rsidRDefault="00B45373" w:rsidP="00B45373">
      <w:pPr>
        <w:spacing w:after="0"/>
        <w:jc w:val="both"/>
      </w:pPr>
    </w:p>
    <w:p w:rsidR="00B45373" w:rsidRDefault="00F72375" w:rsidP="00B45373">
      <w:pPr>
        <w:spacing w:after="0"/>
        <w:jc w:val="both"/>
        <w:rPr>
          <w:b/>
        </w:rPr>
      </w:pPr>
      <w:r>
        <w:rPr>
          <w:b/>
        </w:rPr>
        <w:t>3</w:t>
      </w:r>
      <w:r>
        <w:rPr>
          <w:b/>
        </w:rPr>
        <w:tab/>
      </w:r>
      <w:r w:rsidR="00B45373">
        <w:rPr>
          <w:b/>
        </w:rPr>
        <w:t>Managing Long Term Conditions</w:t>
      </w:r>
    </w:p>
    <w:p w:rsidR="00F72375" w:rsidRDefault="00F72375" w:rsidP="00B45373">
      <w:pPr>
        <w:spacing w:after="0"/>
        <w:jc w:val="both"/>
      </w:pPr>
      <w:r>
        <w:t xml:space="preserve">Discussion is taking place to redesign managing long term conditions in general practice.  Half of the practice team will be attending a training session on this in January.  The service aims to invite patients for annual reviews but all chronic disease will be reviewed at one appointment.  The patient will initially see the health care assistant first to do height, weight </w:t>
      </w:r>
      <w:proofErr w:type="spellStart"/>
      <w:r>
        <w:t>etc</w:t>
      </w:r>
      <w:proofErr w:type="spellEnd"/>
      <w:r>
        <w:t xml:space="preserve">, and then see the practice nurse </w:t>
      </w:r>
      <w:r w:rsidR="0063643B">
        <w:t xml:space="preserve">to focus on areas of </w:t>
      </w:r>
      <w:r>
        <w:t>health chosen by the patient to work on.  A health coach may be involved but that’s not definite at this stage.</w:t>
      </w:r>
    </w:p>
    <w:p w:rsidR="00F72375" w:rsidRDefault="00F72375" w:rsidP="00B45373">
      <w:pPr>
        <w:spacing w:after="0"/>
        <w:jc w:val="both"/>
      </w:pPr>
    </w:p>
    <w:p w:rsidR="00F72375" w:rsidRDefault="00F72375" w:rsidP="00B45373">
      <w:pPr>
        <w:spacing w:after="0"/>
        <w:jc w:val="both"/>
      </w:pPr>
      <w:r>
        <w:t>A lot of discussion followed around this with some of the group thinking it may be worth trying and other’s not so keen.  BA already see’s the health coach in the practice but has some concerns and reservations.  He is going to attend his next appointment then see how he feels.  TF doesn’t feel keen, he would rather have a full review with the hospital then a consultant as that was always a good service.</w:t>
      </w:r>
    </w:p>
    <w:p w:rsidR="00F72375" w:rsidRDefault="00F72375" w:rsidP="00B45373">
      <w:pPr>
        <w:spacing w:after="0"/>
        <w:jc w:val="both"/>
      </w:pPr>
    </w:p>
    <w:p w:rsidR="00F72375" w:rsidRDefault="00F72375" w:rsidP="00B45373">
      <w:pPr>
        <w:spacing w:after="0"/>
        <w:jc w:val="both"/>
      </w:pPr>
      <w:r>
        <w:t>No decision has been made yet if the practice will go ahead with the service until after the training in January.</w:t>
      </w:r>
    </w:p>
    <w:p w:rsidR="00F72375" w:rsidRDefault="00F72375" w:rsidP="00B45373">
      <w:pPr>
        <w:spacing w:after="0"/>
        <w:jc w:val="both"/>
      </w:pPr>
    </w:p>
    <w:p w:rsidR="00F72375" w:rsidRDefault="00F72375" w:rsidP="00B45373">
      <w:pPr>
        <w:spacing w:after="0"/>
        <w:jc w:val="both"/>
        <w:rPr>
          <w:b/>
        </w:rPr>
      </w:pPr>
      <w:r>
        <w:rPr>
          <w:b/>
        </w:rPr>
        <w:t>4</w:t>
      </w:r>
      <w:r>
        <w:rPr>
          <w:b/>
        </w:rPr>
        <w:tab/>
        <w:t>Home Visiting Pilot</w:t>
      </w:r>
    </w:p>
    <w:p w:rsidR="00F72375" w:rsidRDefault="00F72375" w:rsidP="00B45373">
      <w:pPr>
        <w:spacing w:after="0"/>
        <w:jc w:val="both"/>
      </w:pPr>
      <w:r>
        <w:t>The practice may be taking part in another pilot scheme from February.  Paramedics are trialling working in general prac</w:t>
      </w:r>
      <w:r w:rsidR="0063643B">
        <w:t>tice to carry out home visits.</w:t>
      </w:r>
      <w:r>
        <w:t xml:space="preserve"> The paramedics would become part of the practice team, coming into the surgery, speaking to clinicians before and after visits.  The group agreed this was a good idea.</w:t>
      </w:r>
    </w:p>
    <w:p w:rsidR="00F72375" w:rsidRDefault="00F72375" w:rsidP="00B45373">
      <w:pPr>
        <w:spacing w:after="0"/>
        <w:jc w:val="both"/>
      </w:pPr>
    </w:p>
    <w:p w:rsidR="00F72375" w:rsidRDefault="00F72375" w:rsidP="00B45373">
      <w:pPr>
        <w:spacing w:after="0"/>
        <w:jc w:val="both"/>
        <w:rPr>
          <w:b/>
        </w:rPr>
      </w:pPr>
      <w:r>
        <w:rPr>
          <w:b/>
        </w:rPr>
        <w:t>5</w:t>
      </w:r>
      <w:r>
        <w:rPr>
          <w:b/>
        </w:rPr>
        <w:tab/>
        <w:t>Higher Achieving Practice</w:t>
      </w:r>
      <w:bookmarkStart w:id="0" w:name="_GoBack"/>
      <w:bookmarkEnd w:id="0"/>
    </w:p>
    <w:p w:rsidR="00F72375" w:rsidRDefault="00F72375" w:rsidP="00B45373">
      <w:pPr>
        <w:spacing w:after="0"/>
        <w:jc w:val="both"/>
      </w:pPr>
      <w:r>
        <w:t xml:space="preserve"> The practice has received a letter from the CCG stating that the practice is a higher achieving practice.  Every three months the CCG receives a list of indicators about practices.  The last set of data said that we were a higher achieving practice.  To qualify for this you need to be significantly better than average across several indicators.  Our practice had 11 positive triggers and only 3 level 1 triggers.  Unfortunately, we can’t drill down to see what the 3 level 1 triggers were to improve.  HD will try to find out what they are.</w:t>
      </w:r>
    </w:p>
    <w:p w:rsidR="00F72375" w:rsidRDefault="00F72375" w:rsidP="00B45373">
      <w:pPr>
        <w:spacing w:after="0"/>
        <w:jc w:val="both"/>
      </w:pPr>
    </w:p>
    <w:p w:rsidR="00F72375" w:rsidRDefault="00F72375" w:rsidP="00B45373">
      <w:pPr>
        <w:spacing w:after="0"/>
        <w:jc w:val="both"/>
        <w:rPr>
          <w:b/>
        </w:rPr>
      </w:pPr>
      <w:r>
        <w:rPr>
          <w:b/>
        </w:rPr>
        <w:t>6</w:t>
      </w:r>
      <w:r>
        <w:rPr>
          <w:b/>
        </w:rPr>
        <w:tab/>
        <w:t>CCG Update</w:t>
      </w:r>
    </w:p>
    <w:p w:rsidR="00F72375" w:rsidRDefault="00F72375" w:rsidP="00F72375">
      <w:pPr>
        <w:pStyle w:val="ListParagraph"/>
        <w:numPr>
          <w:ilvl w:val="0"/>
          <w:numId w:val="1"/>
        </w:numPr>
        <w:spacing w:after="0"/>
        <w:jc w:val="both"/>
      </w:pPr>
      <w:r>
        <w:t>MC reported that he is still objecting to prescriptions issued by the hospital can’t always be dispensed as the pharmacy is quite often closed.  Patients often have to wait up to two days before they can get medication after being in hospital.  AD mentioned again that a hospital can issue an FP10 (green script) which can be taken to any chemist.  The group suggested MC should continue to object to this.</w:t>
      </w:r>
    </w:p>
    <w:p w:rsidR="00F72375" w:rsidRDefault="00F72375" w:rsidP="00F72375">
      <w:pPr>
        <w:pStyle w:val="ListParagraph"/>
        <w:numPr>
          <w:ilvl w:val="0"/>
          <w:numId w:val="1"/>
        </w:numPr>
        <w:spacing w:after="0"/>
        <w:jc w:val="both"/>
      </w:pPr>
      <w:r>
        <w:t>MC mentioned the crisis of new patients registering and all the new homes being built with not enough GP surgeries.  There was no response from the CCG.</w:t>
      </w:r>
    </w:p>
    <w:p w:rsidR="00F72375" w:rsidRDefault="00F72375" w:rsidP="00F72375">
      <w:pPr>
        <w:pStyle w:val="ListParagraph"/>
        <w:numPr>
          <w:ilvl w:val="0"/>
          <w:numId w:val="1"/>
        </w:numPr>
        <w:spacing w:after="0"/>
        <w:jc w:val="both"/>
      </w:pPr>
      <w:r>
        <w:t>St Clare’s is still not ready to be re-opened</w:t>
      </w:r>
    </w:p>
    <w:p w:rsidR="00F72375" w:rsidRDefault="00F72375" w:rsidP="00F72375">
      <w:pPr>
        <w:pStyle w:val="ListParagraph"/>
        <w:numPr>
          <w:ilvl w:val="0"/>
          <w:numId w:val="1"/>
        </w:numPr>
        <w:spacing w:after="0"/>
        <w:jc w:val="both"/>
      </w:pPr>
      <w:r>
        <w:t>MC passed round a pie chart of hospital expenditure</w:t>
      </w:r>
    </w:p>
    <w:p w:rsidR="00F72375" w:rsidRDefault="00F72375" w:rsidP="00B45373">
      <w:pPr>
        <w:spacing w:after="0"/>
        <w:jc w:val="both"/>
      </w:pPr>
    </w:p>
    <w:p w:rsidR="00F72375" w:rsidRDefault="00F72375" w:rsidP="00B45373">
      <w:pPr>
        <w:spacing w:after="0"/>
        <w:jc w:val="both"/>
        <w:rPr>
          <w:b/>
        </w:rPr>
      </w:pPr>
      <w:r>
        <w:rPr>
          <w:b/>
        </w:rPr>
        <w:t>7</w:t>
      </w:r>
      <w:r>
        <w:rPr>
          <w:b/>
        </w:rPr>
        <w:tab/>
        <w:t>AOB</w:t>
      </w:r>
    </w:p>
    <w:p w:rsidR="00F72375" w:rsidRDefault="00F72375" w:rsidP="00B45373">
      <w:pPr>
        <w:spacing w:after="0"/>
        <w:jc w:val="both"/>
      </w:pPr>
      <w:r>
        <w:t>Our new nurse, Kathleen Bancroft has suggested the team do a voluntary Park at the sea front in April and will be inviting patients to join if they are interested.</w:t>
      </w:r>
    </w:p>
    <w:p w:rsidR="00F72375" w:rsidRDefault="00F72375" w:rsidP="00B45373">
      <w:pPr>
        <w:spacing w:after="0"/>
        <w:jc w:val="both"/>
      </w:pPr>
    </w:p>
    <w:p w:rsidR="00F72375" w:rsidRPr="00F72375" w:rsidRDefault="00F72375" w:rsidP="00B45373">
      <w:pPr>
        <w:spacing w:after="0"/>
        <w:jc w:val="both"/>
      </w:pPr>
      <w:r w:rsidRPr="00F72375">
        <w:rPr>
          <w:b/>
        </w:rPr>
        <w:t>8</w:t>
      </w:r>
      <w:r w:rsidRPr="00F72375">
        <w:rPr>
          <w:b/>
        </w:rPr>
        <w:tab/>
        <w:t>Date of next meeting</w:t>
      </w:r>
      <w:r>
        <w:t xml:space="preserve"> – Saturday, 5</w:t>
      </w:r>
      <w:r w:rsidRPr="00F72375">
        <w:rPr>
          <w:vertAlign w:val="superscript"/>
        </w:rPr>
        <w:t>th</w:t>
      </w:r>
      <w:r>
        <w:t xml:space="preserve"> April 2019</w:t>
      </w:r>
    </w:p>
    <w:p w:rsidR="00B45373" w:rsidRPr="00B45373" w:rsidRDefault="00B45373" w:rsidP="00B45373">
      <w:pPr>
        <w:spacing w:after="0"/>
        <w:jc w:val="both"/>
        <w:rPr>
          <w:b/>
        </w:rPr>
      </w:pPr>
    </w:p>
    <w:sectPr w:rsidR="00B45373" w:rsidRPr="00B45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C34"/>
    <w:multiLevelType w:val="hybridMultilevel"/>
    <w:tmpl w:val="9F668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73"/>
    <w:rsid w:val="0063643B"/>
    <w:rsid w:val="00A424EE"/>
    <w:rsid w:val="00B45373"/>
    <w:rsid w:val="00F72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Dowden Hazel</dc:creator>
  <cp:lastModifiedBy>Dowden Hazel</cp:lastModifiedBy>
  <cp:revision>3</cp:revision>
  <dcterms:created xsi:type="dcterms:W3CDTF">2019-01-25T11:08:00Z</dcterms:created>
  <dcterms:modified xsi:type="dcterms:W3CDTF">2019-01-25T12:51:00Z</dcterms:modified>
</cp:coreProperties>
</file>